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A76DC">
      <w:pPr>
        <w:pStyle w:val="8"/>
      </w:pPr>
    </w:p>
    <w:p w14:paraId="01E44FBC">
      <w:pPr>
        <w:pStyle w:val="8"/>
        <w:rPr>
          <w:sz w:val="44"/>
          <w:szCs w:val="44"/>
        </w:rPr>
      </w:pPr>
      <w:r>
        <w:rPr>
          <w:rFonts w:hint="eastAsia"/>
        </w:rPr>
        <w:t xml:space="preserve">                           </w:t>
      </w:r>
      <w:r>
        <w:t xml:space="preserve"> </w:t>
      </w:r>
      <w:r>
        <w:rPr>
          <w:rFonts w:hint="eastAsia"/>
          <w:sz w:val="44"/>
          <w:szCs w:val="44"/>
        </w:rPr>
        <w:t>版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权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协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议</w:t>
      </w:r>
      <w:r>
        <w:rPr>
          <w:sz w:val="44"/>
          <w:szCs w:val="44"/>
        </w:rPr>
        <w:t xml:space="preserve"> </w:t>
      </w:r>
    </w:p>
    <w:p w14:paraId="1FD38127">
      <w:pPr>
        <w:pStyle w:val="8"/>
        <w:rPr>
          <w:rFonts w:hint="eastAsia"/>
          <w:sz w:val="23"/>
          <w:szCs w:val="23"/>
        </w:rPr>
      </w:pPr>
    </w:p>
    <w:p w14:paraId="40E13D98">
      <w:pPr>
        <w:pStyle w:val="8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甲方</w:t>
      </w:r>
      <w:r>
        <w:rPr>
          <w:sz w:val="28"/>
          <w:szCs w:val="28"/>
        </w:rPr>
        <w:t xml:space="preserve">: </w:t>
      </w:r>
      <w:r>
        <w:rPr>
          <w:rFonts w:hint="eastAsia"/>
          <w:sz w:val="28"/>
          <w:szCs w:val="28"/>
        </w:rPr>
        <w:t>全部署名作者（下同</w:t>
      </w:r>
      <w:r>
        <w:rPr>
          <w:sz w:val="28"/>
          <w:szCs w:val="28"/>
        </w:rPr>
        <w:t xml:space="preserve">) </w:t>
      </w:r>
    </w:p>
    <w:p w14:paraId="6B45FC76">
      <w:pPr>
        <w:pStyle w:val="8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乙方</w:t>
      </w:r>
      <w:r>
        <w:rPr>
          <w:sz w:val="28"/>
          <w:szCs w:val="28"/>
        </w:rPr>
        <w:t>:</w:t>
      </w:r>
      <w:r>
        <w:rPr>
          <w:rFonts w:hint="eastAsia"/>
          <w:sz w:val="28"/>
          <w:szCs w:val="28"/>
        </w:rPr>
        <w:t>《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湖州师范</w:t>
      </w:r>
      <w:r>
        <w:rPr>
          <w:rFonts w:hint="eastAsia"/>
          <w:sz w:val="28"/>
          <w:szCs w:val="28"/>
          <w:lang w:val="en-US" w:eastAsia="zh-CN"/>
        </w:rPr>
        <w:t>大学</w:t>
      </w:r>
      <w:r>
        <w:rPr>
          <w:rFonts w:hint="eastAsia"/>
          <w:sz w:val="28"/>
          <w:szCs w:val="28"/>
        </w:rPr>
        <w:t>学报》编辑部</w:t>
      </w:r>
      <w:r>
        <w:rPr>
          <w:sz w:val="28"/>
          <w:szCs w:val="28"/>
        </w:rPr>
        <w:t xml:space="preserve"> </w:t>
      </w:r>
    </w:p>
    <w:p w14:paraId="3F00021C">
      <w:pPr>
        <w:pStyle w:val="8"/>
        <w:rPr>
          <w:rFonts w:hint="eastAsia"/>
          <w:sz w:val="28"/>
          <w:szCs w:val="28"/>
        </w:rPr>
      </w:pPr>
    </w:p>
    <w:p w14:paraId="3757CDA9">
      <w:pPr>
        <w:pStyle w:val="8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第一条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甲方的论文《文题》经专家审理和作者修改后，符合发表标准，拟安排在《湖州师范</w:t>
      </w:r>
      <w:r>
        <w:rPr>
          <w:rFonts w:hint="eastAsia"/>
          <w:sz w:val="28"/>
          <w:szCs w:val="28"/>
          <w:lang w:val="en-US" w:eastAsia="zh-CN"/>
        </w:rPr>
        <w:t>大学</w:t>
      </w:r>
      <w:r>
        <w:rPr>
          <w:rFonts w:hint="eastAsia"/>
          <w:sz w:val="28"/>
          <w:szCs w:val="28"/>
        </w:rPr>
        <w:t>学报》（国家正式出版物，其中国标准刊号是</w:t>
      </w:r>
      <w:r>
        <w:rPr>
          <w:sz w:val="28"/>
          <w:szCs w:val="28"/>
        </w:rPr>
        <w:t>ISSN100</w:t>
      </w:r>
      <w:r>
        <w:rPr>
          <w:rFonts w:hint="eastAsia"/>
          <w:sz w:val="28"/>
          <w:szCs w:val="28"/>
        </w:rPr>
        <w:t>9</w:t>
      </w:r>
      <w:r>
        <w:rPr>
          <w:sz w:val="28"/>
          <w:szCs w:val="28"/>
        </w:rPr>
        <w:t>-</w:t>
      </w:r>
      <w:r>
        <w:rPr>
          <w:rFonts w:hint="eastAsia"/>
          <w:sz w:val="28"/>
          <w:szCs w:val="28"/>
        </w:rPr>
        <w:t>1734</w:t>
      </w:r>
      <w:r>
        <w:rPr>
          <w:sz w:val="28"/>
          <w:szCs w:val="28"/>
        </w:rPr>
        <w:t>/CN33-1</w:t>
      </w:r>
      <w:r>
        <w:rPr>
          <w:rFonts w:hint="eastAsia"/>
          <w:sz w:val="28"/>
          <w:szCs w:val="28"/>
          <w:lang w:val="en-US" w:eastAsia="zh-CN"/>
        </w:rPr>
        <w:t>444</w:t>
      </w:r>
      <w:r>
        <w:rPr>
          <w:sz w:val="28"/>
          <w:szCs w:val="28"/>
        </w:rPr>
        <w:t>/</w:t>
      </w:r>
      <w:r>
        <w:rPr>
          <w:rFonts w:hint="eastAsia"/>
          <w:sz w:val="28"/>
          <w:szCs w:val="28"/>
        </w:rPr>
        <w:t>G4）发表。遵照《中华人民共和国著作权法》签署版权转让协议，签署后方能刊出。</w:t>
      </w:r>
      <w:r>
        <w:rPr>
          <w:sz w:val="28"/>
          <w:szCs w:val="28"/>
        </w:rPr>
        <w:t xml:space="preserve"> </w:t>
      </w:r>
    </w:p>
    <w:p w14:paraId="7B3FF106">
      <w:pPr>
        <w:pStyle w:val="8"/>
        <w:rPr>
          <w:rFonts w:hint="eastAsia"/>
          <w:sz w:val="28"/>
          <w:szCs w:val="28"/>
        </w:rPr>
      </w:pPr>
    </w:p>
    <w:p w14:paraId="6A12ECBE">
      <w:pPr>
        <w:pStyle w:val="8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第二条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本协议自签署之日起，甲方将上述文章的版权（包括纸型出版权、复制、发行、翻译权以及光盘、网络等电子媒介的出版权等）转让给乙方。</w:t>
      </w:r>
      <w:r>
        <w:rPr>
          <w:sz w:val="28"/>
          <w:szCs w:val="28"/>
        </w:rPr>
        <w:t xml:space="preserve"> </w:t>
      </w:r>
    </w:p>
    <w:p w14:paraId="45BEBE5A">
      <w:pPr>
        <w:pStyle w:val="8"/>
        <w:rPr>
          <w:rFonts w:hint="eastAsia"/>
          <w:sz w:val="28"/>
          <w:szCs w:val="28"/>
        </w:rPr>
      </w:pPr>
    </w:p>
    <w:p w14:paraId="3A5B1B55">
      <w:pPr>
        <w:pStyle w:val="8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第三条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本作品发表后作者享有非专有权。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可在本单位或本人著作集中汇编出版以及用于宣讲和交流，但应注明发表于《湖州师范</w:t>
      </w:r>
      <w:r>
        <w:rPr>
          <w:rFonts w:hint="eastAsia"/>
          <w:sz w:val="28"/>
          <w:szCs w:val="28"/>
          <w:lang w:val="en-US" w:eastAsia="zh-CN"/>
        </w:rPr>
        <w:t>大学</w:t>
      </w:r>
      <w:r>
        <w:rPr>
          <w:rFonts w:hint="eastAsia"/>
          <w:sz w:val="28"/>
          <w:szCs w:val="28"/>
        </w:rPr>
        <w:t>学报》年月和卷期。如有国内外其他单位和个人复制、翻译出版等商业活动，须征得《湖州师范</w:t>
      </w:r>
      <w:r>
        <w:rPr>
          <w:rFonts w:hint="eastAsia"/>
          <w:sz w:val="28"/>
          <w:szCs w:val="28"/>
          <w:lang w:val="en-US" w:eastAsia="zh-CN"/>
        </w:rPr>
        <w:t>大学</w:t>
      </w:r>
      <w:r>
        <w:rPr>
          <w:rFonts w:hint="eastAsia"/>
          <w:sz w:val="28"/>
          <w:szCs w:val="28"/>
        </w:rPr>
        <w:t>学报》编辑部书面同意，编辑部支持这种汇编活动。该作品及相关科研项目获得奖励或取得一定经济或社会效益时，作者应主动向《湖州师范</w:t>
      </w:r>
      <w:r>
        <w:rPr>
          <w:rFonts w:hint="eastAsia"/>
          <w:sz w:val="28"/>
          <w:szCs w:val="28"/>
          <w:lang w:val="en-US" w:eastAsia="zh-CN"/>
        </w:rPr>
        <w:t>大学</w:t>
      </w:r>
      <w:r>
        <w:rPr>
          <w:rFonts w:hint="eastAsia"/>
          <w:sz w:val="28"/>
          <w:szCs w:val="28"/>
        </w:rPr>
        <w:t>学报》编辑部通报，并提供相关证明（证书）复印件。</w:t>
      </w:r>
    </w:p>
    <w:p w14:paraId="696CDC33">
      <w:pPr>
        <w:pStyle w:val="8"/>
        <w:rPr>
          <w:rFonts w:hint="eastAsia"/>
          <w:sz w:val="28"/>
          <w:szCs w:val="28"/>
        </w:rPr>
      </w:pPr>
    </w:p>
    <w:p w14:paraId="1B9EC3FD">
      <w:pPr>
        <w:pStyle w:val="8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  第四条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作者承诺：本文是独立取得的原创性成果，享有自主知识产权，无抄袭问题；相关内容未曾以各种文字、语种在国内外公开发表过，本文发表后不再以任何语种向其他刊物投稿，不一稿两投；作者之间无署名及排序纠纷。如果发生版权纠纷，由作者负责。若有作者的增减或变更，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需通讯作者出具亲笔签名的许可信。</w:t>
      </w:r>
      <w:r>
        <w:rPr>
          <w:sz w:val="28"/>
          <w:szCs w:val="28"/>
        </w:rPr>
        <w:t xml:space="preserve"> </w:t>
      </w:r>
    </w:p>
    <w:p w14:paraId="481D1B07">
      <w:pPr>
        <w:pStyle w:val="8"/>
        <w:rPr>
          <w:rFonts w:hint="eastAsia"/>
          <w:sz w:val="28"/>
          <w:szCs w:val="28"/>
        </w:rPr>
      </w:pPr>
    </w:p>
    <w:p w14:paraId="7B54B9AD">
      <w:pPr>
        <w:pStyle w:val="8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第五条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其他未及事宜，若发生问题，双方将协商解决；若协商不成，则按照《中华人民共和国著作权法》和有关的法律法规处理。  </w:t>
      </w:r>
    </w:p>
    <w:p w14:paraId="58664548">
      <w:pPr>
        <w:pStyle w:val="8"/>
        <w:rPr>
          <w:rFonts w:hint="eastAsia"/>
          <w:sz w:val="28"/>
          <w:szCs w:val="28"/>
        </w:rPr>
      </w:pPr>
    </w:p>
    <w:p w14:paraId="227C8978">
      <w:pPr>
        <w:pStyle w:val="8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甲方：</w:t>
      </w:r>
    </w:p>
    <w:p w14:paraId="25DE1FA7">
      <w:pPr>
        <w:pStyle w:val="8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乙方：《湖州师范</w:t>
      </w:r>
      <w:r>
        <w:rPr>
          <w:rFonts w:hint="eastAsia"/>
          <w:sz w:val="28"/>
          <w:szCs w:val="28"/>
          <w:lang w:val="en-US" w:eastAsia="zh-CN"/>
        </w:rPr>
        <w:t>大学</w:t>
      </w:r>
      <w:bookmarkStart w:id="0" w:name="_GoBack"/>
      <w:bookmarkEnd w:id="0"/>
      <w:r>
        <w:rPr>
          <w:rFonts w:hint="eastAsia"/>
          <w:sz w:val="28"/>
          <w:szCs w:val="28"/>
        </w:rPr>
        <w:t>学报》编辑部（章）</w:t>
      </w:r>
      <w:r>
        <w:rPr>
          <w:sz w:val="28"/>
          <w:szCs w:val="28"/>
        </w:rPr>
        <w:t xml:space="preserve"> </w:t>
      </w:r>
    </w:p>
    <w:p w14:paraId="59BB1B1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年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月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B5765"/>
    <w:rsid w:val="00883216"/>
    <w:rsid w:val="009B3470"/>
    <w:rsid w:val="00C851A8"/>
    <w:rsid w:val="00DB5765"/>
    <w:rsid w:val="00FF7E14"/>
    <w:rsid w:val="6CA5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611</Words>
  <Characters>636</Characters>
  <Lines>5</Lines>
  <Paragraphs>1</Paragraphs>
  <TotalTime>1</TotalTime>
  <ScaleCrop>false</ScaleCrop>
  <LinksUpToDate>false</LinksUpToDate>
  <CharactersWithSpaces>761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2021-03-25T06:27:00Z</dcterms:created>
  <dc:creator>陈义报</dc:creator>
  <cp:lastModifiedBy>风起</cp:lastModifiedBy>
  <dcterms:modified xsi:type="dcterms:W3CDTF">2026-09-16T08:10:18Z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eyJoZGlkIjoiODcxN2YzNGM4ODA0ZTNmYWY1MTZmZTEzYTg3NTYyMjgiLCJ1c2VySWQiOiI4MzYyMTczMjcifQ==</vt:lpwstr>
  </property>
  <property fmtid="{D5CDD505-2E9C-101B-9397-08002B2CF9AE}" pid="3" name="KSOProductBuildVer">
    <vt:lpwstr>2052-12.1.0.23125</vt:lpwstr>
  </property>
  <property fmtid="{D5CDD505-2E9C-101B-9397-08002B2CF9AE}" pid="4" name="ICV">
    <vt:lpwstr>6B19A10B563F4D289B7CCB5BCEBA6F2B_12</vt:lpwstr>
  </property>
</Properties>
</file>