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FA870" w14:textId="77777777" w:rsidR="0098202F" w:rsidRPr="0098202F" w:rsidRDefault="0098202F" w:rsidP="0098202F">
      <w:pPr>
        <w:widowControl/>
        <w:jc w:val="center"/>
        <w:outlineLvl w:val="0"/>
        <w:rPr>
          <w:rFonts w:ascii="微软雅黑" w:eastAsia="微软雅黑" w:hAnsi="微软雅黑" w:cs="宋体"/>
          <w:b/>
          <w:bCs/>
          <w:color w:val="4B4B4B"/>
          <w:kern w:val="36"/>
          <w:sz w:val="30"/>
          <w:szCs w:val="30"/>
        </w:rPr>
      </w:pPr>
      <w:r w:rsidRPr="0098202F">
        <w:rPr>
          <w:rFonts w:ascii="微软雅黑" w:eastAsia="微软雅黑" w:hAnsi="微软雅黑" w:cs="宋体" w:hint="eastAsia"/>
          <w:b/>
          <w:bCs/>
          <w:color w:val="4B4B4B"/>
          <w:kern w:val="36"/>
          <w:sz w:val="30"/>
          <w:szCs w:val="30"/>
        </w:rPr>
        <w:t>教育部办公厅关于印发《高等学校学报管理办法》的通知</w:t>
      </w:r>
    </w:p>
    <w:p w14:paraId="4ABD9D1D" w14:textId="77777777" w:rsidR="0098202F" w:rsidRPr="0098202F" w:rsidRDefault="0098202F" w:rsidP="0098202F">
      <w:pPr>
        <w:widowControl/>
        <w:jc w:val="center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98202F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(1998年4月1日)</w:t>
      </w:r>
    </w:p>
    <w:p w14:paraId="674145DD" w14:textId="77777777" w:rsidR="0098202F" w:rsidRPr="0098202F" w:rsidRDefault="0098202F" w:rsidP="0098202F">
      <w:pPr>
        <w:widowControl/>
        <w:jc w:val="righ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proofErr w:type="gramStart"/>
      <w:r w:rsidRPr="0098202F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教备厅</w:t>
      </w:r>
      <w:proofErr w:type="gramEnd"/>
      <w:r w:rsidRPr="0098202F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>〔1998〕3号</w:t>
      </w:r>
    </w:p>
    <w:p w14:paraId="4E221171" w14:textId="77777777" w:rsidR="0098202F" w:rsidRPr="0098202F" w:rsidRDefault="0098202F" w:rsidP="0098202F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98202F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为了加强对学报的管理，使其不断提高办刊质量和水平，更好的为教学科研服务，现将《高等学校学报管理办法》印发给你们，请遵照执行。</w:t>
      </w:r>
    </w:p>
    <w:p w14:paraId="0C03F3F2" w14:textId="77777777" w:rsidR="0098202F" w:rsidRPr="0098202F" w:rsidRDefault="0098202F" w:rsidP="0098202F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98202F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附件：</w:t>
      </w:r>
    </w:p>
    <w:p w14:paraId="0EB240DE" w14:textId="77777777" w:rsidR="0098202F" w:rsidRPr="0098202F" w:rsidRDefault="0098202F" w:rsidP="0098202F">
      <w:pPr>
        <w:widowControl/>
        <w:jc w:val="center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98202F">
        <w:rPr>
          <w:rFonts w:ascii="微软雅黑" w:eastAsia="微软雅黑" w:hAnsi="微软雅黑" w:cs="宋体" w:hint="eastAsia"/>
          <w:b/>
          <w:bCs/>
          <w:color w:val="4B4B4B"/>
          <w:kern w:val="0"/>
          <w:sz w:val="24"/>
          <w:szCs w:val="24"/>
          <w:bdr w:val="none" w:sz="0" w:space="0" w:color="auto" w:frame="1"/>
        </w:rPr>
        <w:t>高等学校学报管理办法</w:t>
      </w:r>
    </w:p>
    <w:p w14:paraId="676F2FBB" w14:textId="77777777" w:rsidR="0098202F" w:rsidRPr="0098202F" w:rsidRDefault="0098202F" w:rsidP="0098202F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98202F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第一条　为了贯彻《中华人民共和国教育法》和有关法律、法规，加强对高等学校已办学报的管理，促进高等学校学报的健康发展，制定本办法。</w:t>
      </w:r>
    </w:p>
    <w:p w14:paraId="2F8703C8" w14:textId="77777777" w:rsidR="0098202F" w:rsidRPr="0098202F" w:rsidRDefault="0098202F" w:rsidP="0098202F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98202F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第二条　高等学校学报是高等学校主办的、以反映本校科研和教学成果为主的学术理论刊物，是开展国内外学术交流的重要园地。</w:t>
      </w:r>
    </w:p>
    <w:p w14:paraId="69A8EA3E" w14:textId="77777777" w:rsidR="0098202F" w:rsidRPr="0098202F" w:rsidRDefault="0098202F" w:rsidP="0098202F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98202F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第三条　高等学校学报必须坚持为社会主义服务的方向，坚持以马克思列宁主义、毛泽东思想和邓小平理论为指导，为教学和科研服务，传播文化知识和科学技术，弘扬民族优秀科技文化，促进国际科技文化交流，贯彻"百花齐放、百家争鸣"和"古为今用、洋为中用"的方针，坚持实事求是、理论与实际相结合的严谨学风和文风。</w:t>
      </w:r>
    </w:p>
    <w:p w14:paraId="102F3D85" w14:textId="77777777" w:rsidR="0098202F" w:rsidRPr="0098202F" w:rsidRDefault="0098202F" w:rsidP="0098202F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98202F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第四条　高等学校学报工作必须遵守国家的法律、法规和有关规定。</w:t>
      </w:r>
    </w:p>
    <w:p w14:paraId="7F57C77E" w14:textId="77777777" w:rsidR="0098202F" w:rsidRPr="0098202F" w:rsidRDefault="0098202F" w:rsidP="0098202F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98202F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第五条　高等学校学报工作，必须把社会效益放在首位，实现社会效益与经济效益的最佳结合。</w:t>
      </w:r>
    </w:p>
    <w:p w14:paraId="658D251B" w14:textId="77777777" w:rsidR="0098202F" w:rsidRPr="0098202F" w:rsidRDefault="0098202F" w:rsidP="0098202F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98202F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第六条　高等学校学报工作是高等学校科研和教学工作的组成部分，学校应加强对学报工作的领导与管理：定期研究学报工作；检查学报的政治方向和贯彻</w:t>
      </w:r>
      <w:r w:rsidRPr="0098202F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lastRenderedPageBreak/>
        <w:t>执行党和国家有关方针政策的情况；重视并关心编辑部的建设，采取切实措施不断提高编辑人员的政治思想与业务学识水平，提高学报的办刊质量和水平。</w:t>
      </w:r>
    </w:p>
    <w:p w14:paraId="72D57238" w14:textId="77777777" w:rsidR="0098202F" w:rsidRPr="0098202F" w:rsidRDefault="0098202F" w:rsidP="0098202F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98202F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第七条　出版学报的高等学校，必须建立学报编辑部，由分管校(院)长领导。</w:t>
      </w:r>
    </w:p>
    <w:p w14:paraId="018BC064" w14:textId="77777777" w:rsidR="0098202F" w:rsidRPr="0098202F" w:rsidRDefault="0098202F" w:rsidP="0098202F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98202F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第八条　学报编辑部实行主编负责制，主编由校(院)长聘任。主编的条件是：马克思主义理论水平较高，政治责任心强，学术造诣较深，作风正派，精通编辑出版业务，具有高级专业技术职务。</w:t>
      </w:r>
    </w:p>
    <w:p w14:paraId="69605B1F" w14:textId="77777777" w:rsidR="0098202F" w:rsidRPr="0098202F" w:rsidRDefault="0098202F" w:rsidP="0098202F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98202F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第九条　学校可根据需要设立学报编辑委员会。学报编辑委员会是学报编辑出版工作的学术指导机构，应对学报编辑出版工作起指导、监督和咨询作用。学校聘请各学科专家担任编委会主任、副主任和委员。学报主编应兼任编委会副主任。 　　</w:t>
      </w:r>
    </w:p>
    <w:p w14:paraId="3094A734" w14:textId="77777777" w:rsidR="0098202F" w:rsidRPr="0098202F" w:rsidRDefault="0098202F" w:rsidP="0098202F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98202F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第十条　学报编辑人员应当具备下列条件：</w:t>
      </w:r>
      <w:r w:rsidRPr="0098202F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br/>
      </w:r>
      <w:r w:rsidRPr="0098202F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br/>
        <w:t xml:space="preserve">　　1．具有马列主义、毛泽东思想和邓小平理论的理论基础，熟悉并严格执行国家的法律、法规和政策；</w:t>
      </w:r>
      <w:r w:rsidRPr="0098202F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br/>
      </w:r>
      <w:r w:rsidRPr="0098202F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br/>
        <w:t xml:space="preserve">　　2．具有大学本科或相当于大学本科以上的学历；</w:t>
      </w:r>
    </w:p>
    <w:p w14:paraId="51DF4D42" w14:textId="77777777" w:rsidR="0098202F" w:rsidRPr="0098202F" w:rsidRDefault="0098202F" w:rsidP="0098202F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98202F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3．具有相应的专业知识，熟悉编辑、出版业务，有较强的文字能力、组织工作能力以及相应的外语水平。</w:t>
      </w:r>
      <w:r w:rsidRPr="0098202F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br/>
      </w:r>
      <w:r w:rsidRPr="0098202F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br/>
        <w:t xml:space="preserve">　　第十一条　学报编辑人员应努力学习、贯彻党的基本路线，遵纪守法，树立良好的职业道德，敬业爱岗，刻苦钻研业务，精心编辑，不断提高政治思想水平、业务能力和工作质量。</w:t>
      </w:r>
      <w:r w:rsidRPr="0098202F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br/>
      </w:r>
      <w:r w:rsidRPr="0098202F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lastRenderedPageBreak/>
        <w:br/>
        <w:t xml:space="preserve">　　第十二条　学报编辑人员属于学校教学科研队伍的一部分，学报编辑人员的职务评聘、生活待遇以及评优表彰等方面应与教学科研人员同等对待。学校应为编辑人员进修学习、进行学术研究和参加必要的学术活动提供条件。</w:t>
      </w:r>
    </w:p>
    <w:p w14:paraId="7EA3AEDF" w14:textId="77777777" w:rsidR="0098202F" w:rsidRPr="0098202F" w:rsidRDefault="0098202F" w:rsidP="0098202F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98202F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第十三条　学报编辑工作要坚持“质量第一”的原则，按照国家有关期刊质量要求和评估标准，全面保证学报的政治方向、学术水平和编辑出版质量。</w:t>
      </w:r>
    </w:p>
    <w:p w14:paraId="68788F4E" w14:textId="77777777" w:rsidR="0098202F" w:rsidRPr="0098202F" w:rsidRDefault="0098202F" w:rsidP="0098202F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98202F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第十四条　学报编辑部要建立和健全征稿、审稿、保密、编辑人员岗位责任、稿件处理、财务、稿酬和档案等各项制度，并制定年度工作计划，实行科学化管理。</w:t>
      </w:r>
    </w:p>
    <w:p w14:paraId="741E8B8F" w14:textId="77777777" w:rsidR="0098202F" w:rsidRPr="0098202F" w:rsidRDefault="0098202F" w:rsidP="0098202F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98202F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第十五条　学报编辑出版工作应履行办刊宗旨，严格审稿，认真做好文稿的技术加工和语言文字加工工作，全面执行有关国家标准和规定，保证学报编辑出版工作的标准化和规范化。</w:t>
      </w:r>
    </w:p>
    <w:p w14:paraId="52DCE030" w14:textId="77777777" w:rsidR="0098202F" w:rsidRPr="0098202F" w:rsidRDefault="0098202F" w:rsidP="0098202F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98202F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第十六条　学报编辑部应根据有关规定向刊发文章的作者支付稿酬，并参照有关标准向审稿人支付审稿费。学报编辑部可按国家有关规定向编辑人员发放编辑费、校对费等。</w:t>
      </w:r>
    </w:p>
    <w:p w14:paraId="7E91795C" w14:textId="77777777" w:rsidR="0098202F" w:rsidRPr="0098202F" w:rsidRDefault="0098202F" w:rsidP="0098202F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98202F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第十七条　学报出版后，应按照有关规定向北京图书馆、中国版本图书馆和有关行政部门免费送交样本。</w:t>
      </w:r>
    </w:p>
    <w:p w14:paraId="2DE9BC27" w14:textId="77777777" w:rsidR="0098202F" w:rsidRPr="0098202F" w:rsidRDefault="0098202F" w:rsidP="0098202F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98202F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第十八条　学校应保证学报的基本办刊经费。</w:t>
      </w:r>
    </w:p>
    <w:p w14:paraId="7AE3F636" w14:textId="77777777" w:rsidR="0098202F" w:rsidRPr="0098202F" w:rsidRDefault="0098202F" w:rsidP="0098202F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98202F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第十九条　学校应为学报编辑部提供必要的办公场所、图书资料和设备，并帮助其逐步提高编辑出版工作现代化的水平。</w:t>
      </w:r>
    </w:p>
    <w:p w14:paraId="166971DA" w14:textId="77777777" w:rsidR="0098202F" w:rsidRPr="0098202F" w:rsidRDefault="0098202F" w:rsidP="0098202F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98202F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lastRenderedPageBreak/>
        <w:t xml:space="preserve">　　第二十条　学报编辑部应加强财务管理，节约开支，在保证质量的前提下努力降低刊物成本，学报编辑部亦可根据出版、工商管理部门的有关规定，开展与编辑出版业务有关的经营项目，扩大办刊经费来源。</w:t>
      </w:r>
    </w:p>
    <w:p w14:paraId="664171F7" w14:textId="77777777" w:rsidR="0098202F" w:rsidRPr="0098202F" w:rsidRDefault="0098202F" w:rsidP="0098202F">
      <w:pPr>
        <w:widowControl/>
        <w:jc w:val="left"/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</w:pPr>
      <w:r w:rsidRPr="0098202F">
        <w:rPr>
          <w:rFonts w:ascii="微软雅黑" w:eastAsia="微软雅黑" w:hAnsi="微软雅黑" w:cs="宋体" w:hint="eastAsia"/>
          <w:color w:val="4B4B4B"/>
          <w:kern w:val="0"/>
          <w:sz w:val="24"/>
          <w:szCs w:val="24"/>
        </w:rPr>
        <w:t xml:space="preserve">　　第二十二条　本办法自1998年5月1日起实行。</w:t>
      </w:r>
    </w:p>
    <w:p w14:paraId="4299B56E" w14:textId="77777777" w:rsidR="00302076" w:rsidRPr="0098202F" w:rsidRDefault="00302076"/>
    <w:sectPr w:rsidR="00302076" w:rsidRPr="009820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120C6"/>
    <w:rsid w:val="00302076"/>
    <w:rsid w:val="0098202F"/>
    <w:rsid w:val="00D1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ACD4E4-47C5-4988-B033-04381955D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 嵘</dc:creator>
  <cp:keywords/>
  <dc:description/>
  <cp:lastModifiedBy>魏 嵘</cp:lastModifiedBy>
  <cp:revision>2</cp:revision>
  <dcterms:created xsi:type="dcterms:W3CDTF">2021-06-28T15:04:00Z</dcterms:created>
  <dcterms:modified xsi:type="dcterms:W3CDTF">2021-06-28T15:04:00Z</dcterms:modified>
</cp:coreProperties>
</file>